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8" w:rsidRPr="00227E44" w:rsidRDefault="007B2168" w:rsidP="00845FB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5F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Формирование предпосылок здорового образа жизни у детей среднего дошкольного возраста</w:t>
      </w:r>
    </w:p>
    <w:p w:rsidR="00845FB7" w:rsidRPr="00227E44" w:rsidRDefault="009926A2" w:rsidP="00845FB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4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sz w:val="28"/>
          <w:szCs w:val="28"/>
        </w:rPr>
      </w:pPr>
      <w:r w:rsidRPr="007B2168">
        <w:rPr>
          <w:sz w:val="28"/>
          <w:szCs w:val="28"/>
        </w:rPr>
        <w:t xml:space="preserve"> </w:t>
      </w:r>
      <w:r w:rsidRPr="007B2168">
        <w:rPr>
          <w:i/>
          <w:sz w:val="28"/>
          <w:szCs w:val="28"/>
        </w:rPr>
        <w:t>«Забота о здоровье – это важнейший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sz w:val="28"/>
          <w:szCs w:val="28"/>
        </w:rPr>
      </w:pPr>
      <w:r w:rsidRPr="007B2168">
        <w:rPr>
          <w:i/>
          <w:sz w:val="28"/>
          <w:szCs w:val="28"/>
        </w:rPr>
        <w:t>труд воспитателя.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sz w:val="28"/>
          <w:szCs w:val="28"/>
        </w:rPr>
      </w:pPr>
      <w:r w:rsidRPr="007B2168">
        <w:rPr>
          <w:i/>
          <w:sz w:val="28"/>
          <w:szCs w:val="28"/>
        </w:rPr>
        <w:t>От жизнерадостности, бодрости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sz w:val="28"/>
          <w:szCs w:val="28"/>
        </w:rPr>
      </w:pPr>
      <w:r w:rsidRPr="007B2168">
        <w:rPr>
          <w:i/>
          <w:sz w:val="28"/>
          <w:szCs w:val="28"/>
        </w:rPr>
        <w:t>детей зависит их духовная жизнь,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i/>
          <w:sz w:val="28"/>
          <w:szCs w:val="28"/>
        </w:rPr>
      </w:pPr>
      <w:r w:rsidRPr="007B2168">
        <w:rPr>
          <w:i/>
          <w:sz w:val="28"/>
          <w:szCs w:val="28"/>
        </w:rPr>
        <w:t>мировоззрение, умственное развитие,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7B2168">
        <w:rPr>
          <w:i/>
          <w:sz w:val="28"/>
          <w:szCs w:val="28"/>
        </w:rPr>
        <w:t>прочность знаний, вера в свои силы».</w:t>
      </w:r>
    </w:p>
    <w:p w:rsidR="00845FB7" w:rsidRPr="007B2168" w:rsidRDefault="00845FB7" w:rsidP="00845FB7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 w:rsidRPr="007B2168">
        <w:rPr>
          <w:sz w:val="28"/>
          <w:szCs w:val="28"/>
        </w:rPr>
        <w:t>В. А. Сухомлинский.</w:t>
      </w:r>
    </w:p>
    <w:p w:rsidR="00845FB7" w:rsidRPr="007B2168" w:rsidRDefault="00845FB7" w:rsidP="00845FB7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68">
        <w:rPr>
          <w:rFonts w:ascii="Times New Roman" w:hAnsi="Times New Roman" w:cs="Times New Roman"/>
          <w:sz w:val="28"/>
          <w:szCs w:val="28"/>
        </w:rPr>
        <w:t xml:space="preserve">    Федеральный государственный образовательный стандарт дошкольного образования </w:t>
      </w:r>
      <w:r w:rsidRPr="007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решение самой главной задачи: </w:t>
      </w:r>
      <w:r w:rsidR="007169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21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7E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 и укрепления физического и психического здоровья детей, в том числе их э</w:t>
      </w:r>
      <w:r w:rsidRPr="007B2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моционального благополучия</w:t>
      </w:r>
      <w:r w:rsidR="007169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B7" w:rsidRDefault="00845FB7" w:rsidP="00845FB7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216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Отношение ребенка к своему здоровью является фундаментом, на котором можно будет выстроить потребность в здоровом образе жизни. Поэтому так важно с ранних лет воспитывать у ребенка стремление заботиться о своем здоровье, беречь его.</w:t>
      </w:r>
    </w:p>
    <w:p w:rsidR="00845FB7" w:rsidRPr="007B2168" w:rsidRDefault="00845FB7" w:rsidP="00845FB7">
      <w:pPr>
        <w:shd w:val="clear" w:color="auto" w:fill="FFFFFF"/>
        <w:spacing w:before="240" w:after="240" w:line="27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B2168">
        <w:rPr>
          <w:rFonts w:ascii="Times New Roman" w:hAnsi="Times New Roman" w:cs="Times New Roman"/>
          <w:sz w:val="28"/>
          <w:szCs w:val="28"/>
        </w:rPr>
        <w:t>Для каждой возрастной группы в процессе формирования здорового образа жизни ставятся свои задачи.</w:t>
      </w:r>
    </w:p>
    <w:p w:rsidR="00845FB7" w:rsidRPr="007B2168" w:rsidRDefault="00845FB7" w:rsidP="00ED259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7B2168">
        <w:rPr>
          <w:sz w:val="28"/>
          <w:szCs w:val="28"/>
        </w:rPr>
        <w:t>Средняя группа.</w:t>
      </w:r>
    </w:p>
    <w:p w:rsidR="00ED2596" w:rsidRPr="00DC5DCF" w:rsidRDefault="00845FB7" w:rsidP="00DC5DC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частями тела и органами чувств человека;</w:t>
      </w:r>
      <w:r w:rsidR="00D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значении частей тела и органов чувств для </w:t>
      </w:r>
      <w:r w:rsidR="00ED2596" w:rsidRPr="00D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5DCF" w:rsidRPr="00D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2596" w:rsidRPr="00D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 человека;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соблюдении</w:t>
      </w:r>
      <w:r w:rsidR="00ED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питания, употреблении в </w:t>
      </w: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овощей и фруктов, других полезных продуктов;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необходимых человеку веществах и витаминах;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важности для здоровья сна, гигиенических процедур, движений, закаливания;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понятиями «здоровье» и «болезнь»;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между совершаемым действием и состоянием организма, самочувствием;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травме;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</w:t>
      </w:r>
    </w:p>
    <w:p w:rsidR="00845FB7" w:rsidRPr="00CD4177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физическими упражнениями на укрепление различных органов и систем организма;</w:t>
      </w:r>
    </w:p>
    <w:p w:rsidR="00845FB7" w:rsidRPr="00E55D5E" w:rsidRDefault="00845FB7" w:rsidP="00ED259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способах взаимодействия</w:t>
      </w:r>
      <w:r w:rsidR="00E5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D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и растениями, о правилах поведения в природе. Формировать понятия: «съедобное», «несъедобное», «лекарственные растения»;</w:t>
      </w:r>
    </w:p>
    <w:p w:rsidR="00845FB7" w:rsidRPr="00CD4177" w:rsidRDefault="00845FB7" w:rsidP="00ED259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опасными насекомыми и ядовитыми растениями;</w:t>
      </w:r>
    </w:p>
    <w:p w:rsidR="00845FB7" w:rsidRPr="00CD4177" w:rsidRDefault="00845FB7" w:rsidP="00ED259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ятиями «улица», «дорога», и др.</w:t>
      </w: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элементарными правилами поведения на улице;</w:t>
      </w:r>
    </w:p>
    <w:p w:rsidR="00845FB7" w:rsidRPr="00CD4177" w:rsidRDefault="00845FB7" w:rsidP="00ED259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осознанию необходимости соблюдать правила дорожного движения;</w:t>
      </w:r>
    </w:p>
    <w:p w:rsidR="00845FB7" w:rsidRPr="00CD4177" w:rsidRDefault="00845FB7" w:rsidP="00ED259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безопасного поведения во время игр, рассказывать о ситуациях, опасных для жизни и здоровья.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здорового образа у дошкольников необходимы специальные упражнения, укрепляющие здоровье детей, система физического воспитания. Для этого ежедневно проводится утренняя гимнастика, цель которой создавать бодрое, жизнерадостное настроение у детей, укреплять здоровье, развивать сноровку, физическую силу. Утренняя гимнастика и занятия физкультурой в спортивном зале сопровождаются музыкой, что «благоприятно влияет на эмоциональную сферу дошкольника, способствует хорошему настроению детей, формирует их представления о здоровом образе жизни».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формирования представлений дошкольников о здоровом образе жизни оказывают подвижные игры. Проводятся они в группах, на специальных занятиях, во время прогулок и в промежуточные интервалы между занятиями. Подвижные игры обязательно включаются и в музыкальные занятия.</w:t>
      </w:r>
    </w:p>
    <w:p w:rsidR="00845FB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ежедневной утренней зарядки с детьми проводятся физкультурные занятия. Их цель обучать детей 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 Занятия проводятся в зале и на улице.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сберегающих </w:t>
      </w: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образовательной деятельности:</w:t>
      </w:r>
    </w:p>
    <w:p w:rsidR="00845FB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и артикуляционная гимнастики</w:t>
      </w:r>
      <w:r w:rsidR="004E3B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B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71698E" w:rsidRPr="00CD4177" w:rsidRDefault="0071698E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физкультминутки;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игры;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 </w:t>
      </w:r>
      <w:r w:rsidR="00E55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гимнастика;</w:t>
      </w:r>
    </w:p>
    <w:p w:rsidR="00845FB7" w:rsidRPr="00CD4177" w:rsidRDefault="00CA3912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и коррекционные упражнения, рекомендованные для использования в ДОУ;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дорожке здоровья.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физкультурно-игровой среды определяется программными задачами всестороннего воспитания детей. 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отвечает основным принципам, заложенным в федеральном государственном образовательном стандарте.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следующие</w:t>
      </w:r>
      <w:r w:rsidRPr="00CD4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приёмы</w:t>
      </w:r>
      <w:r w:rsidRPr="00CD4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беседы;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различных ситуаций;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сюжетных, предметных картинок, плакатов;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сюжетно—ролевые игры;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игры-тренинги;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 дыхательная гимнастика;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FB7" w:rsidRPr="00CD4177" w:rsidRDefault="00845FB7" w:rsidP="00ED2596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в работе детского сада является работа с родителями детей, посещающих дошкольное учреждение. Проблемы охраны и воспитания могут успешно решаться при совместных действиях, взаимном доверии и понимании между родителями, воспитателями, медицинским работником. 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здорового образа жизни детей дошкольного возраста в условиях ДОУ будет эффективной, если учитывать: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детей;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 ДОУ условия для формирования здорового образа жизни дошкольников;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и целенаправленно проводить работу по внедрению здорового образа жизни с семьями воспитанников.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845FB7" w:rsidRPr="00CD4177" w:rsidRDefault="00845FB7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Нищева, Н. В. Предметно-пространственная развивающая среда в детском саду. Принципы построения, советы, рекомендации / Н. В. Нищева // Детство-Пресс. – 2010. – С. 128.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Петровская, В. А. Построение развивающей среды в ДОУ / В. А. Петровская // Москва. – 2010.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Кирьянова, Р. А. Принципы построения предметно-развивающей среды в дошкольном образовательном учреждении / Р. А. Кирьянова// Детство-Пресс. – 2010. – С. 5-12.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Шорыгина «Беседы о здоровье». Методическое пособие. Творческий центр «Сфера», Москва, 2004г.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В. Кочеткова. Оздоровление детей в условиях детского сада. Москва. Просвещение. 5005г.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 Крылов. Здоровье—сберегающее пространство ДОУ. Волгоград. Учитель, 2009.</w:t>
      </w:r>
    </w:p>
    <w:p w:rsidR="00845FB7" w:rsidRPr="00CD4177" w:rsidRDefault="004E3B1C" w:rsidP="00ED259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5FB7" w:rsidRPr="00CD4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К. Утробина. Занимательна физкультура в детском саду. М. Просвещение, 2003г.</w:t>
      </w:r>
    </w:p>
    <w:p w:rsidR="00845FB7" w:rsidRPr="002C2FDD" w:rsidRDefault="00F61017" w:rsidP="002C2FD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1745" cy="1957070"/>
            <wp:effectExtent l="0" t="0" r="1905" b="5080"/>
            <wp:docPr id="4" name="Рисунок 4" descr="C:\Users\Admin\Desktop\DSC0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03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29" cy="19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395" cy="1957070"/>
            <wp:effectExtent l="0" t="0" r="0" b="5080"/>
            <wp:docPr id="1" name="Рисунок 1" descr="C:\Users\Admin\Desktop\DSC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3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78" cy="202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0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2351" cy="2066925"/>
            <wp:effectExtent l="0" t="0" r="1905" b="0"/>
            <wp:docPr id="2" name="Рисунок 2" descr="C:\Users\Admin\Desktop\IMG_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6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3" cy="21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98" w:rsidRPr="002566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395" cy="2066274"/>
            <wp:effectExtent l="0" t="0" r="0" b="0"/>
            <wp:docPr id="5" name="Рисунок 5" descr="C:\Users\Admin\Desktop\Фото НОД для родит. мл. гр. №2\DSC0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НОД для родит. мл. гр. №2\DSC03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57" cy="20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0B" w:rsidRDefault="003C0073" w:rsidP="003C0073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  <w:r w:rsidR="00845FB7" w:rsidRPr="007B2168">
        <w:rPr>
          <w:sz w:val="28"/>
          <w:szCs w:val="28"/>
        </w:rPr>
        <w:t xml:space="preserve"> </w:t>
      </w:r>
    </w:p>
    <w:p w:rsidR="003C0073" w:rsidRPr="00845FB7" w:rsidRDefault="003C0073" w:rsidP="003C0073">
      <w:pPr>
        <w:pStyle w:val="a3"/>
        <w:shd w:val="clear" w:color="auto" w:fill="FFFFFF"/>
        <w:spacing w:before="15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="00963FB7">
        <w:rPr>
          <w:sz w:val="28"/>
          <w:szCs w:val="28"/>
        </w:rPr>
        <w:t>«Црр – д/с  № 6» Митрошкина Н. Н.</w:t>
      </w:r>
    </w:p>
    <w:sectPr w:rsidR="003C0073" w:rsidRPr="00845FB7" w:rsidSect="00B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BC5"/>
    <w:multiLevelType w:val="multilevel"/>
    <w:tmpl w:val="CA16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166B"/>
    <w:multiLevelType w:val="multilevel"/>
    <w:tmpl w:val="736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3B0E"/>
    <w:multiLevelType w:val="multilevel"/>
    <w:tmpl w:val="841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B05C5"/>
    <w:multiLevelType w:val="multilevel"/>
    <w:tmpl w:val="EA62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260C7"/>
    <w:multiLevelType w:val="multilevel"/>
    <w:tmpl w:val="05B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B2003"/>
    <w:multiLevelType w:val="multilevel"/>
    <w:tmpl w:val="8D9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34CB7"/>
    <w:multiLevelType w:val="multilevel"/>
    <w:tmpl w:val="B54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44"/>
    <w:rsid w:val="00227E44"/>
    <w:rsid w:val="00256698"/>
    <w:rsid w:val="002C2FDD"/>
    <w:rsid w:val="003C0073"/>
    <w:rsid w:val="004E3B1C"/>
    <w:rsid w:val="00535A1D"/>
    <w:rsid w:val="005B346C"/>
    <w:rsid w:val="00686A0B"/>
    <w:rsid w:val="0071698E"/>
    <w:rsid w:val="007B2168"/>
    <w:rsid w:val="00845FB7"/>
    <w:rsid w:val="00963FB7"/>
    <w:rsid w:val="009926A2"/>
    <w:rsid w:val="00A136A4"/>
    <w:rsid w:val="00BF3775"/>
    <w:rsid w:val="00CA3912"/>
    <w:rsid w:val="00CD4177"/>
    <w:rsid w:val="00DC5DCF"/>
    <w:rsid w:val="00DF6043"/>
    <w:rsid w:val="00E55D5E"/>
    <w:rsid w:val="00E65266"/>
    <w:rsid w:val="00ED2596"/>
    <w:rsid w:val="00F0449A"/>
    <w:rsid w:val="00F6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27E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7E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7E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E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7E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2BA5-EEDE-431D-9F21-6C18DBE9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2018-12-21T10:40:00Z</dcterms:created>
  <dcterms:modified xsi:type="dcterms:W3CDTF">2018-12-28T11:43:00Z</dcterms:modified>
</cp:coreProperties>
</file>