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687" w:rsidRDefault="002275FB" w:rsidP="0088732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</w:pPr>
      <w:r w:rsidRPr="002275FB"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  <w:t>Развитие познавательного интереса на занятия</w:t>
      </w:r>
      <w:r w:rsidR="00254687"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  <w:t>х</w:t>
      </w:r>
    </w:p>
    <w:p w:rsidR="00254687" w:rsidRPr="002275FB" w:rsidRDefault="002275FB" w:rsidP="0088732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</w:pPr>
      <w:r w:rsidRPr="002275FB"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  <w:t xml:space="preserve">по формированию     элементарных  </w:t>
      </w:r>
      <w:r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  <w:t xml:space="preserve"> </w:t>
      </w:r>
      <w:r w:rsidRPr="002275FB"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  <w:t>математических представлений.</w:t>
      </w:r>
    </w:p>
    <w:p w:rsidR="00914A95" w:rsidRDefault="00914A95" w:rsidP="00C115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8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Математика играет огромную роль в жизни человека. Без математики невозможно полностью и адекватно описать, исследовать, понять многие явления не только природы и познания, но и общества, социально-эконо</w:t>
      </w:r>
      <w:r w:rsidR="00C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мических областей. Математика </w:t>
      </w:r>
      <w:r w:rsidRPr="007678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уникальная наука. Она способствует выработке адекватного представления и понимания знания. </w:t>
      </w:r>
    </w:p>
    <w:p w:rsidR="00394897" w:rsidRDefault="00394897" w:rsidP="00C115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4687" w:rsidRDefault="00914A95" w:rsidP="00C115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8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математику ребенок входит уже с самого раннего возраста. В течение всего дошкольного возраста у ребенка начинают закладываться элементарные математические представления, которые в дальнейшем будут основой для развития его интеллекта и дальнейшей учебной деятельности. Источником элементарных математических представлений для ребенка является окружающая реальная действительность, которую он познает в процессе своей разнообразной деятельности, в общении со взрослыми и под их обучающим руководством.</w:t>
      </w:r>
    </w:p>
    <w:p w:rsidR="00394897" w:rsidRPr="00767850" w:rsidRDefault="00394897" w:rsidP="00C115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35E1" w:rsidRDefault="00FA625F" w:rsidP="00C1158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6785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Одним из ведущих принципов современного дошкольного образования является принцип развивающего обучения. Это относится и к занятиям по математике в средней группе детского сада. Формирование элементарных математических </w:t>
      </w:r>
      <w:r w:rsidR="0037761E" w:rsidRPr="0076785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представлений </w:t>
      </w:r>
      <w:r w:rsidRPr="0076785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стимулирует интеллектуальное и личностное развитие малышей, способствует формированию абстрактного мышления и логики, совершенствованию внимания, памяти и речи, что помогает ребёнку активно познавать и осваивать окружающий мир. Занимательное путешествие в</w:t>
      </w:r>
      <w:r w:rsidR="008035E1" w:rsidRPr="0076785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сказочную</w:t>
      </w:r>
      <w:r w:rsidRPr="0076785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страну геометрических фигур и арифметических задач станет прекрасным подспорьем в воспитании таких качеств, как любознательность, целеустремлённость, организованность, познакомит с основными пространственными и временными понятиями.</w:t>
      </w:r>
    </w:p>
    <w:p w:rsidR="00394897" w:rsidRDefault="00394897" w:rsidP="00C1158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CD0BEC" w:rsidRDefault="00CD0BEC" w:rsidP="00C1158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— универсальное средство. Она имеет воспитательный, образовательный и развивающий потен</w:t>
      </w:r>
      <w:r w:rsidR="008035E1"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</w:t>
      </w:r>
      <w:r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Предметом повествования в ней служат необычные, удивительные, а не редко таинственные и страшные события; действие же имеет приключенческий характер. Это в значительной степени предопределяет структуру с</w:t>
      </w:r>
      <w:r w:rsidR="00D500BE"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южета. Она отличается </w:t>
      </w:r>
      <w:r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драматической напряженностью, четкостью и динамичностью развития действия. Положительный герой, преодолевая трудные препятствия, всегда достигает своих целей. Сказке свойствен счастливый конец. В произведениях этого жанра все сосредоточенно вокруг основного персонажа и его судьбы.</w:t>
      </w:r>
    </w:p>
    <w:p w:rsidR="00254687" w:rsidRDefault="00254687" w:rsidP="00C1158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687" w:rsidRDefault="00254687" w:rsidP="00C1158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687" w:rsidRDefault="00254687" w:rsidP="00C1158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68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80175" cy="4320117"/>
            <wp:effectExtent l="0" t="0" r="0" b="4445"/>
            <wp:docPr id="1" name="Рисунок 1" descr="C:\Users\Kinder\Desktop\IMG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der\Desktop\IMG_4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87" w:rsidRPr="00767850" w:rsidRDefault="00254687" w:rsidP="00C1158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CD0BEC" w:rsidRPr="00767850" w:rsidRDefault="00CD0BEC" w:rsidP="00C115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сказке, имеющей ма</w:t>
      </w:r>
      <w:r w:rsidR="00D500BE"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тематическое содержание, все эпизоды сохраняю</w:t>
      </w:r>
      <w:r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тся, только героями могут служить различные цифры, геометрические фигуры, но и также разные герои простых сказок, в сюжет включены разнообразные математические представления. Такие сказки также имеют действия приключенческого характера, усложне</w:t>
      </w:r>
      <w:r w:rsid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разнообразными испытаниями</w:t>
      </w:r>
      <w:r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математического характера, которые должен выполнить персонаж вместе с маленькими слушателями.</w:t>
      </w:r>
    </w:p>
    <w:p w:rsidR="00CD0BEC" w:rsidRPr="00767850" w:rsidRDefault="00CD0BEC" w:rsidP="00C115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особенности волшебных сказок математического характера состоят в значительно более развитом сюжетном действии, в приключенческом характере сюжетов, что выражается в преодолении героем целого ряда препятствий, которые нужно преодолеть, совершив определенное математическое действие, в достижении цели; а также в необычайности событий, чудесных происшествиях, совершающиеся благодаря тому, что определенные персонажи способны вызывать чудесные явления, которые могут возникать и в результате использования особых </w:t>
      </w:r>
      <w:r w:rsidRPr="007678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(чудесных)</w:t>
      </w:r>
      <w:r w:rsidRPr="00767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предметов; в особых приемах и способах композиции, повествования и стиля.</w:t>
      </w:r>
    </w:p>
    <w:p w:rsidR="00D500BE" w:rsidRPr="00767850" w:rsidRDefault="008035E1" w:rsidP="00C115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8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использовании сказок в процессе обучения математике основной акцент делается не на запоминании учебной информации, а на глубоком ее понимании, сознательном и активном усвоении, так как дети не замечают, что учатся, развиваются, познают, запоминают новое.</w:t>
      </w:r>
      <w:r w:rsidR="00394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78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Учитывая тот факт, что интерес является лучшим стимулом к обучению, стараюсь использовать каждую возможность, чтобы разгрузить детей посредством игровой деятельности в учебно-воспитательном процессе.</w:t>
      </w:r>
    </w:p>
    <w:p w:rsidR="00AB681E" w:rsidRDefault="00AB681E" w:rsidP="00C1158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7850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формирования полноценных математических представлений и для развития познавательного интереса у дошкольников очень важно использовать занимательные проблемные ситуации. Жанр сказки позволяет соединить в себе и сказку, и проблемную ситуацию. Сам сюжет и сказочные персонажи привлекают детей.</w:t>
      </w:r>
      <w:r w:rsidR="007678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7850">
        <w:rPr>
          <w:rFonts w:ascii="Times New Roman" w:hAnsi="Times New Roman" w:cs="Times New Roman"/>
          <w:color w:val="000000"/>
          <w:sz w:val="28"/>
          <w:szCs w:val="28"/>
        </w:rPr>
        <w:t>Вживаясь в события сказки, ребенок как бы становится ее действующим лицом. При этом повышается познавательная активность: он стремится вмешаться в ситуацию и повлиять на нее. Живой интерес, который возникает у ребенка, можно использовать для повышения эффективности обучения.</w:t>
      </w:r>
      <w:r w:rsidR="00D500BE" w:rsidRPr="007678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7850">
        <w:rPr>
          <w:rFonts w:ascii="Times New Roman" w:hAnsi="Times New Roman" w:cs="Times New Roman"/>
          <w:color w:val="000000"/>
          <w:sz w:val="28"/>
          <w:szCs w:val="28"/>
        </w:rPr>
        <w:t>Слушая интересные сказки и переживая с героями, дошкольник в то же время включается в решение целого ряда сложных математических задач, учится рассуждать, логически мыслить, аргументировать ход своих рассуждений.</w:t>
      </w:r>
      <w:r w:rsidR="002275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7850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</w:t>
      </w:r>
      <w:r w:rsidR="00893EBC" w:rsidRPr="00767850">
        <w:rPr>
          <w:rFonts w:ascii="Times New Roman" w:hAnsi="Times New Roman" w:cs="Times New Roman"/>
          <w:color w:val="000000"/>
          <w:sz w:val="28"/>
          <w:szCs w:val="28"/>
        </w:rPr>
        <w:t>направляе</w:t>
      </w:r>
      <w:r w:rsidRPr="0076785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93EBC" w:rsidRPr="00767850">
        <w:rPr>
          <w:rFonts w:ascii="Times New Roman" w:hAnsi="Times New Roman" w:cs="Times New Roman"/>
          <w:color w:val="000000"/>
          <w:sz w:val="28"/>
          <w:szCs w:val="28"/>
        </w:rPr>
        <w:t xml:space="preserve"> детей на</w:t>
      </w:r>
      <w:r w:rsidRPr="00767850">
        <w:rPr>
          <w:rFonts w:ascii="Times New Roman" w:hAnsi="Times New Roman" w:cs="Times New Roman"/>
          <w:color w:val="000000"/>
          <w:sz w:val="28"/>
          <w:szCs w:val="28"/>
        </w:rPr>
        <w:t xml:space="preserve"> их поисковую деятельность. Целесообразно по ходу сказки дать ребенку практически действовать с наглядным материалом, опытным путем находить решения, обсуждать прочитанное, анализировать все высказанные варианты ответа, с тем чтобы он сам видел возможность отвергнуть неверный способ решения.</w:t>
      </w:r>
    </w:p>
    <w:p w:rsidR="00394897" w:rsidRDefault="00394897" w:rsidP="00C1158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4897" w:rsidRDefault="00394897" w:rsidP="00C1158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89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4320117"/>
            <wp:effectExtent l="0" t="0" r="0" b="4445"/>
            <wp:docPr id="3" name="Рисунок 3" descr="C:\Users\Kinder\Desktop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der\Desktop\IMG_4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97" w:rsidRDefault="00394897" w:rsidP="00C1158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B2429" w:rsidRPr="00767850" w:rsidRDefault="00AB681E" w:rsidP="00C11581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 xml:space="preserve">Постоянное повышение заинтересованности детей мотивирует игровую деятельность, активность в самовыражении, поиске и нахождении ответа, проявлении догадки, раскрытии секрета игры и создаёт положительный эмоциональный настрой, способствующий интеллектуальной деятельности и повышающий её результативность. Таким образом, развитию познавательного интереса к математике способствует организация обучения, при которой ребёнок </w:t>
      </w:r>
      <w:r w:rsidRPr="00767850">
        <w:rPr>
          <w:color w:val="000000"/>
          <w:sz w:val="28"/>
          <w:szCs w:val="28"/>
        </w:rPr>
        <w:lastRenderedPageBreak/>
        <w:t>вовлекается в процесс самостоятельного поиска и открытия новых знаний, решает задачи проблемного характера в ходе работы с занимательным материалом.</w:t>
      </w:r>
    </w:p>
    <w:p w:rsidR="00AB681E" w:rsidRPr="00767850" w:rsidRDefault="00AB681E" w:rsidP="00C11581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Обучение математике детей дошкольного возраста немыслимо без использования занимательных игр, задач, развлечений. При этом роль несложного занимательного материала определяется с учётом возрастных возможностей детей и задач всестороннего развития и воспитания: активизировать умственную деятельность, заинтересовывать математическим материалом, увлекать и развивать детей, развивать ум, расширять и углублять математические представления, закреплять полученные знания и умения, упражнять в применении их в других видах деятельности, новой обстановке.</w:t>
      </w:r>
    </w:p>
    <w:p w:rsidR="00AB681E" w:rsidRPr="00767850" w:rsidRDefault="00AB681E" w:rsidP="00C11581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Занимательный математический материал рассматривается и как одно из средств, обеспечивающих рациональную взаимосвязь работы воспитателя на занятиях и вне их. Такой занимательны</w:t>
      </w:r>
      <w:r w:rsidR="00D3075C" w:rsidRPr="00767850">
        <w:rPr>
          <w:color w:val="000000"/>
          <w:sz w:val="28"/>
          <w:szCs w:val="28"/>
        </w:rPr>
        <w:t>й материал включаю в</w:t>
      </w:r>
      <w:r w:rsidRPr="00767850">
        <w:rPr>
          <w:color w:val="000000"/>
          <w:sz w:val="28"/>
          <w:szCs w:val="28"/>
        </w:rPr>
        <w:t xml:space="preserve"> основную часть занятия по формированию элементарных математически</w:t>
      </w:r>
      <w:r w:rsidR="00D3075C" w:rsidRPr="00767850">
        <w:rPr>
          <w:color w:val="000000"/>
          <w:sz w:val="28"/>
          <w:szCs w:val="28"/>
        </w:rPr>
        <w:t>х представлений или использую</w:t>
      </w:r>
      <w:r w:rsidRPr="00767850">
        <w:rPr>
          <w:color w:val="000000"/>
          <w:sz w:val="28"/>
          <w:szCs w:val="28"/>
        </w:rPr>
        <w:t xml:space="preserve"> в конце его, когда наблюдается снижение умственной активности детей. Так, головоломки целесообразны при закреплении представлений о геометрических фигурах, их преобразовании. Загадки, задачи – шутки уместны в ходе обучения решению арифметических задач, действий над числами, при формировании представлений о времен</w:t>
      </w:r>
      <w:r w:rsidR="00D3075C" w:rsidRPr="00767850">
        <w:rPr>
          <w:color w:val="000000"/>
          <w:sz w:val="28"/>
          <w:szCs w:val="28"/>
        </w:rPr>
        <w:t>и. В самом начале занятия использую</w:t>
      </w:r>
      <w:r w:rsidRPr="00767850">
        <w:rPr>
          <w:color w:val="000000"/>
          <w:sz w:val="28"/>
          <w:szCs w:val="28"/>
        </w:rPr>
        <w:t xml:space="preserve"> несложные занимательные задачи в качестве </w:t>
      </w:r>
      <w:r w:rsidRPr="00767850">
        <w:rPr>
          <w:rStyle w:val="a3"/>
          <w:b/>
          <w:bCs/>
          <w:color w:val="000000"/>
          <w:sz w:val="28"/>
          <w:szCs w:val="28"/>
        </w:rPr>
        <w:t>«умственной гимнастики»</w:t>
      </w:r>
      <w:r w:rsidRPr="00767850">
        <w:rPr>
          <w:color w:val="000000"/>
          <w:sz w:val="28"/>
          <w:szCs w:val="28"/>
        </w:rPr>
        <w:t>.</w:t>
      </w:r>
      <w:r w:rsidR="00D3075C" w:rsidRPr="00767850">
        <w:rPr>
          <w:color w:val="000000"/>
          <w:sz w:val="28"/>
          <w:szCs w:val="28"/>
        </w:rPr>
        <w:t xml:space="preserve"> </w:t>
      </w:r>
      <w:r w:rsidRPr="00767850">
        <w:rPr>
          <w:color w:val="000000"/>
          <w:sz w:val="28"/>
          <w:szCs w:val="28"/>
        </w:rPr>
        <w:t>Занимательные матем</w:t>
      </w:r>
      <w:r w:rsidR="00D3075C" w:rsidRPr="00767850">
        <w:rPr>
          <w:color w:val="000000"/>
          <w:sz w:val="28"/>
          <w:szCs w:val="28"/>
        </w:rPr>
        <w:t>атические игры использую</w:t>
      </w:r>
      <w:r w:rsidRPr="00767850">
        <w:rPr>
          <w:color w:val="000000"/>
          <w:sz w:val="28"/>
          <w:szCs w:val="28"/>
        </w:rPr>
        <w:t xml:space="preserve"> и для организации самостоятельной деятельности детей.</w:t>
      </w:r>
      <w:r w:rsidR="00D3075C" w:rsidRPr="00767850">
        <w:rPr>
          <w:color w:val="000000"/>
          <w:sz w:val="28"/>
          <w:szCs w:val="28"/>
        </w:rPr>
        <w:t xml:space="preserve"> </w:t>
      </w:r>
      <w:r w:rsidRPr="00767850">
        <w:rPr>
          <w:color w:val="000000"/>
          <w:sz w:val="28"/>
          <w:szCs w:val="28"/>
        </w:rPr>
        <w:t>В ходе решени</w:t>
      </w:r>
      <w:r w:rsidR="00D3075C" w:rsidRPr="00767850">
        <w:rPr>
          <w:color w:val="000000"/>
          <w:sz w:val="28"/>
          <w:szCs w:val="28"/>
        </w:rPr>
        <w:t>я задач на смекалку</w:t>
      </w:r>
      <w:r w:rsidRPr="00767850">
        <w:rPr>
          <w:color w:val="000000"/>
          <w:sz w:val="28"/>
          <w:szCs w:val="28"/>
        </w:rPr>
        <w:t xml:space="preserve"> дети учатся планировать свои действия, обдумывать их, искать ответ, догадываться о результате, проявляя при этом творчество. Такая работа активизирует мыслительную деятельность ребёнка, развивает у него качества, необходимые для профессионального мастерства, в какой бы сфере потом он ни трудится.</w:t>
      </w:r>
    </w:p>
    <w:p w:rsidR="00AB681E" w:rsidRPr="00767850" w:rsidRDefault="00AB681E" w:rsidP="00C11581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Любая математическая задача на смекалку несёт в себе определённую умственную нагрузку, которая чаще всего замаскирована занимательным сюжетом, внешними данными, условием задач</w:t>
      </w:r>
      <w:r w:rsidR="00A0695B">
        <w:rPr>
          <w:color w:val="000000"/>
          <w:sz w:val="28"/>
          <w:szCs w:val="28"/>
        </w:rPr>
        <w:t>и.</w:t>
      </w:r>
      <w:r w:rsidRPr="00767850">
        <w:rPr>
          <w:color w:val="000000"/>
          <w:sz w:val="28"/>
          <w:szCs w:val="28"/>
        </w:rPr>
        <w:t xml:space="preserve"> Занимательность математическому материалу придают игровые элементы, содержащиеся в каждой задаче, логическом упражнении, развлечении. </w:t>
      </w:r>
    </w:p>
    <w:p w:rsidR="000B7F24" w:rsidRPr="00767850" w:rsidRDefault="000B7F24" w:rsidP="00C11581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Дети очень активны в восприя</w:t>
      </w:r>
      <w:r w:rsidR="00147659" w:rsidRPr="00767850">
        <w:rPr>
          <w:color w:val="000000"/>
          <w:sz w:val="28"/>
          <w:szCs w:val="28"/>
        </w:rPr>
        <w:t xml:space="preserve">тии задач – шуток, </w:t>
      </w:r>
      <w:r w:rsidRPr="00767850">
        <w:rPr>
          <w:color w:val="000000"/>
          <w:sz w:val="28"/>
          <w:szCs w:val="28"/>
        </w:rPr>
        <w:t xml:space="preserve">логических упражнений. Они настойчиво ищут ход решения, который ведёт к результату. В том случае, когда занимательная задача доступна ребёнку, у него складывается положительное отношение к ней, что и стимулирует мыслительную активность. Ребёнку интересна конечная цель: сложить, найти нужную фигуру, преобразовать, </w:t>
      </w:r>
      <w:r w:rsidR="00020C79" w:rsidRPr="00767850">
        <w:rPr>
          <w:color w:val="000000"/>
          <w:sz w:val="28"/>
          <w:szCs w:val="28"/>
        </w:rPr>
        <w:t>сосчитать</w:t>
      </w:r>
      <w:r w:rsidRPr="00767850">
        <w:rPr>
          <w:color w:val="000000"/>
          <w:sz w:val="28"/>
          <w:szCs w:val="28"/>
        </w:rPr>
        <w:t>— которая увлекает его.</w:t>
      </w:r>
    </w:p>
    <w:p w:rsidR="000B7F24" w:rsidRPr="00767850" w:rsidRDefault="000B7F24" w:rsidP="00C11581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В процессе решения задач на смекалку обдумывание детьми хода поиска результата предшествует практическим действиям. Всё это даёт основание для утверждения о возможности поощрения дошкольников в ходе решения занимательных задач к элементам творческой деятельности. У детей формируется умение вести п</w:t>
      </w:r>
      <w:r w:rsidR="00147659" w:rsidRPr="00767850">
        <w:rPr>
          <w:color w:val="000000"/>
          <w:sz w:val="28"/>
          <w:szCs w:val="28"/>
        </w:rPr>
        <w:t>оиск решения путём предложений,</w:t>
      </w:r>
      <w:r w:rsidRPr="00767850">
        <w:rPr>
          <w:color w:val="000000"/>
          <w:sz w:val="28"/>
          <w:szCs w:val="28"/>
        </w:rPr>
        <w:t xml:space="preserve"> догадываться.</w:t>
      </w:r>
    </w:p>
    <w:p w:rsidR="000B2429" w:rsidRPr="00767850" w:rsidRDefault="000B2429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lastRenderedPageBreak/>
        <w:t>Для ребят дошкольного возраста дидактические игры по формированию элементарных математических представлений имеют исключительное значение: игра для них – развитие, игра для них – труд, игра для них – серьёзная форма воспитания.</w:t>
      </w:r>
    </w:p>
    <w:p w:rsidR="000B2429" w:rsidRPr="00767850" w:rsidRDefault="000B2429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В играх у ребенка происходит накопление чувственного опыта. Разбирая, складывая, подбирая, он учится различать и называть размер, форму, цвет и другие признаки предметов.</w:t>
      </w:r>
    </w:p>
    <w:p w:rsidR="000B2429" w:rsidRPr="00767850" w:rsidRDefault="000B2429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Увлекательные дидактические игры создают у дошкольников интерес к решению умственных задач, успешный результат умственного усилия, преодоление трудностей приносит им удовлетворение. Увлечение игрой повышает способность к произвольному вниманию, обостряет наблюдательность, помогает быстрому и прочному запоминанию.</w:t>
      </w:r>
    </w:p>
    <w:p w:rsidR="000B2429" w:rsidRPr="00767850" w:rsidRDefault="000B2429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Играя, ребенок активно стремится что-то узнать, ищет, проявляет усилия и находит; обогащается его духовный мир. А это все содействует общему и умственному развитию. Для умственно</w:t>
      </w:r>
      <w:r w:rsidR="00554612">
        <w:rPr>
          <w:color w:val="000000"/>
          <w:sz w:val="28"/>
          <w:szCs w:val="28"/>
        </w:rPr>
        <w:t>го</w:t>
      </w:r>
      <w:r w:rsidRPr="00767850">
        <w:rPr>
          <w:color w:val="000000"/>
          <w:sz w:val="28"/>
          <w:szCs w:val="28"/>
        </w:rPr>
        <w:t xml:space="preserve"> развития детей существенное значение имеет приобретение ими математических представлений, которые активно влияют на формирование умственных способностей, столь необходимых для познания окружающего мира и решении разного рода практических задач.</w:t>
      </w:r>
    </w:p>
    <w:p w:rsidR="000B2429" w:rsidRDefault="000B2429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Дидактические игры математического характера позволяют не только расширять знания дошкольников, но и закреплять представление детей о количестве, величине, геометрических фигурах.</w:t>
      </w:r>
    </w:p>
    <w:p w:rsidR="00394897" w:rsidRPr="00767850" w:rsidRDefault="00394897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0B2429" w:rsidRPr="00767850" w:rsidRDefault="000B2429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Выполнение дидактических игр вызывает у детей интерес, способствует развитию самостоятельности мышления, а главное – освоению способов познания.</w:t>
      </w:r>
      <w:r w:rsidR="00A40747" w:rsidRPr="00767850">
        <w:rPr>
          <w:color w:val="000000"/>
          <w:sz w:val="28"/>
          <w:szCs w:val="28"/>
        </w:rPr>
        <w:t xml:space="preserve"> </w:t>
      </w:r>
    </w:p>
    <w:p w:rsidR="00A40747" w:rsidRPr="00767850" w:rsidRDefault="00A40747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В них моделируются такие логические и математические конструкции, а в процессе игры решаются такие задачи, которые способствуют ускорению формирования и развития у дошкольников простейших логических структур мышления и математических представлений.</w:t>
      </w:r>
    </w:p>
    <w:p w:rsidR="00A40747" w:rsidRPr="00767850" w:rsidRDefault="00A40747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Математические игры позволяют развивать мысленные процессы, память.</w:t>
      </w:r>
    </w:p>
    <w:p w:rsidR="00A40747" w:rsidRPr="00767850" w:rsidRDefault="00A40747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Каждый раз, включаясь в ту или иную игру, ребенок открывает маленькие истины.</w:t>
      </w:r>
    </w:p>
    <w:p w:rsidR="00A40747" w:rsidRPr="00767850" w:rsidRDefault="00A40747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Играя, ребенок приобретает умения различать форму, величину, цвет предметов, овладевает разнообразными движениями, действиями. И все это своеобразное обучение элементарным знаниям, и умениям осуществляется в форме увлекательных, доступных ребенку игр.</w:t>
      </w:r>
    </w:p>
    <w:p w:rsidR="00A40747" w:rsidRPr="00767850" w:rsidRDefault="00A40747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</w:rPr>
        <w:t>Народная мудрость создала дидактическую игру, которая является для маленького ребенка наиболее подходящей формой обучения.</w:t>
      </w:r>
    </w:p>
    <w:p w:rsidR="004A4EDF" w:rsidRPr="00767850" w:rsidRDefault="004A4EDF" w:rsidP="00C11581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767850">
        <w:rPr>
          <w:color w:val="000000"/>
          <w:sz w:val="28"/>
          <w:szCs w:val="28"/>
          <w:shd w:val="clear" w:color="auto" w:fill="FFFFFF"/>
        </w:rPr>
        <w:t>Выполнение р</w:t>
      </w:r>
      <w:r w:rsidR="003B7C4B">
        <w:rPr>
          <w:color w:val="000000"/>
          <w:sz w:val="28"/>
          <w:szCs w:val="28"/>
          <w:shd w:val="clear" w:color="auto" w:fill="FFFFFF"/>
        </w:rPr>
        <w:t>азличных игровых заданий создают</w:t>
      </w:r>
      <w:r w:rsidRPr="00767850">
        <w:rPr>
          <w:color w:val="000000"/>
          <w:sz w:val="28"/>
          <w:szCs w:val="28"/>
          <w:shd w:val="clear" w:color="auto" w:fill="FFFFFF"/>
        </w:rPr>
        <w:t xml:space="preserve"> положительный, эмоциональный</w:t>
      </w:r>
      <w:r w:rsidR="003B7C4B">
        <w:rPr>
          <w:color w:val="000000"/>
          <w:sz w:val="28"/>
          <w:szCs w:val="28"/>
          <w:shd w:val="clear" w:color="auto" w:fill="FFFFFF"/>
        </w:rPr>
        <w:t xml:space="preserve"> фон процесса обучения, повышают</w:t>
      </w:r>
      <w:r w:rsidRPr="00767850">
        <w:rPr>
          <w:color w:val="000000"/>
          <w:sz w:val="28"/>
          <w:szCs w:val="28"/>
          <w:shd w:val="clear" w:color="auto" w:fill="FFFFFF"/>
        </w:rPr>
        <w:t xml:space="preserve"> речевую активность детей и сохр</w:t>
      </w:r>
      <w:r w:rsidR="003B7C4B">
        <w:rPr>
          <w:color w:val="000000"/>
          <w:sz w:val="28"/>
          <w:szCs w:val="28"/>
          <w:shd w:val="clear" w:color="auto" w:fill="FFFFFF"/>
        </w:rPr>
        <w:t>аняют</w:t>
      </w:r>
      <w:r w:rsidRPr="00767850">
        <w:rPr>
          <w:color w:val="000000"/>
          <w:sz w:val="28"/>
          <w:szCs w:val="28"/>
          <w:shd w:val="clear" w:color="auto" w:fill="FFFFFF"/>
        </w:rPr>
        <w:t xml:space="preserve"> интерес на протяжении всей образовательной деятельности.</w:t>
      </w:r>
    </w:p>
    <w:p w:rsidR="00FB0DE2" w:rsidRDefault="000C3459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</w:t>
      </w:r>
      <w:r w:rsidR="00FB0DE2">
        <w:rPr>
          <w:color w:val="000000"/>
          <w:sz w:val="28"/>
          <w:szCs w:val="28"/>
        </w:rPr>
        <w:t xml:space="preserve"> Воспитатель средней группы № 2</w:t>
      </w:r>
      <w:r w:rsidR="003B7C4B">
        <w:rPr>
          <w:color w:val="000000"/>
          <w:sz w:val="28"/>
          <w:szCs w:val="28"/>
        </w:rPr>
        <w:t xml:space="preserve"> </w:t>
      </w:r>
    </w:p>
    <w:p w:rsidR="00FB0DE2" w:rsidRDefault="00FB0DE2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</w:t>
      </w:r>
      <w:r w:rsidR="003B7C4B">
        <w:rPr>
          <w:color w:val="000000"/>
          <w:sz w:val="28"/>
          <w:szCs w:val="28"/>
        </w:rPr>
        <w:t>МБДОУ «</w:t>
      </w:r>
      <w:proofErr w:type="spellStart"/>
      <w:r w:rsidR="003B7C4B">
        <w:rPr>
          <w:color w:val="000000"/>
          <w:sz w:val="28"/>
          <w:szCs w:val="28"/>
        </w:rPr>
        <w:t>Црр-д</w:t>
      </w:r>
      <w:proofErr w:type="spellEnd"/>
      <w:r w:rsidR="003B7C4B">
        <w:rPr>
          <w:color w:val="000000"/>
          <w:sz w:val="28"/>
          <w:szCs w:val="28"/>
        </w:rPr>
        <w:t xml:space="preserve">/с № 6» </w:t>
      </w:r>
    </w:p>
    <w:p w:rsidR="000B2429" w:rsidRPr="00767850" w:rsidRDefault="00FB0DE2" w:rsidP="00C1158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</w:t>
      </w:r>
      <w:r w:rsidR="003B7C4B">
        <w:rPr>
          <w:color w:val="000000"/>
          <w:sz w:val="28"/>
          <w:szCs w:val="28"/>
        </w:rPr>
        <w:t>по адресу</w:t>
      </w:r>
      <w:r>
        <w:rPr>
          <w:color w:val="000000"/>
          <w:sz w:val="28"/>
          <w:szCs w:val="28"/>
        </w:rPr>
        <w:t xml:space="preserve">: Бондаренко, д.3 </w:t>
      </w:r>
      <w:r w:rsidR="000C3459">
        <w:rPr>
          <w:color w:val="000000"/>
          <w:sz w:val="28"/>
          <w:szCs w:val="28"/>
        </w:rPr>
        <w:t>Петрова О.В.</w:t>
      </w:r>
    </w:p>
    <w:sectPr w:rsidR="000B2429" w:rsidRPr="00767850" w:rsidSect="00887321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7661D"/>
    <w:multiLevelType w:val="multilevel"/>
    <w:tmpl w:val="5BFA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25F"/>
    <w:rsid w:val="00020C79"/>
    <w:rsid w:val="000B2429"/>
    <w:rsid w:val="000B7F24"/>
    <w:rsid w:val="000C3459"/>
    <w:rsid w:val="00147659"/>
    <w:rsid w:val="001A0CAE"/>
    <w:rsid w:val="002275FB"/>
    <w:rsid w:val="00254687"/>
    <w:rsid w:val="0037761E"/>
    <w:rsid w:val="00394897"/>
    <w:rsid w:val="003B7C4B"/>
    <w:rsid w:val="004A4EDF"/>
    <w:rsid w:val="00554612"/>
    <w:rsid w:val="00557C6F"/>
    <w:rsid w:val="00592AAA"/>
    <w:rsid w:val="00594160"/>
    <w:rsid w:val="00602D38"/>
    <w:rsid w:val="00726368"/>
    <w:rsid w:val="007511C1"/>
    <w:rsid w:val="00767850"/>
    <w:rsid w:val="008035E1"/>
    <w:rsid w:val="00856893"/>
    <w:rsid w:val="00887321"/>
    <w:rsid w:val="00893EBC"/>
    <w:rsid w:val="008E2985"/>
    <w:rsid w:val="00903505"/>
    <w:rsid w:val="00914A95"/>
    <w:rsid w:val="00A0695B"/>
    <w:rsid w:val="00A40747"/>
    <w:rsid w:val="00AB681E"/>
    <w:rsid w:val="00B3133B"/>
    <w:rsid w:val="00B82CA9"/>
    <w:rsid w:val="00C11581"/>
    <w:rsid w:val="00CC6E9F"/>
    <w:rsid w:val="00CD0BEC"/>
    <w:rsid w:val="00D10094"/>
    <w:rsid w:val="00D3075C"/>
    <w:rsid w:val="00D500BE"/>
    <w:rsid w:val="00D635EB"/>
    <w:rsid w:val="00E34CE2"/>
    <w:rsid w:val="00E71FFC"/>
    <w:rsid w:val="00E90DF1"/>
    <w:rsid w:val="00EC565D"/>
    <w:rsid w:val="00FA625F"/>
    <w:rsid w:val="00FB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57C6F"/>
    <w:rPr>
      <w:i/>
      <w:iCs/>
    </w:rPr>
  </w:style>
  <w:style w:type="paragraph" w:styleId="a4">
    <w:name w:val="Normal (Web)"/>
    <w:basedOn w:val="a"/>
    <w:uiPriority w:val="99"/>
    <w:unhideWhenUsed/>
    <w:rsid w:val="00AB6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0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58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47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6163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Windows User</cp:lastModifiedBy>
  <cp:revision>35</cp:revision>
  <dcterms:created xsi:type="dcterms:W3CDTF">2019-03-17T19:46:00Z</dcterms:created>
  <dcterms:modified xsi:type="dcterms:W3CDTF">2019-05-07T11:35:00Z</dcterms:modified>
</cp:coreProperties>
</file>