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E4" w:rsidRDefault="00564DFF" w:rsidP="006E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4061" w:themeColor="accent1" w:themeShade="80"/>
          <w:sz w:val="40"/>
          <w:szCs w:val="40"/>
          <w:lang w:eastAsia="ru-RU"/>
        </w:rPr>
      </w:pPr>
      <w:r w:rsidRPr="00E3611E">
        <w:rPr>
          <w:rFonts w:ascii="Times New Roman" w:eastAsia="Times New Roman" w:hAnsi="Times New Roman" w:cs="Times New Roman"/>
          <w:bCs/>
          <w:color w:val="244061" w:themeColor="accent1" w:themeShade="80"/>
          <w:sz w:val="40"/>
          <w:szCs w:val="40"/>
          <w:lang w:eastAsia="ru-RU"/>
        </w:rPr>
        <w:t>Фонематический слух - что это?</w:t>
      </w:r>
    </w:p>
    <w:p w:rsidR="00564DFF" w:rsidRPr="00E3611E" w:rsidRDefault="000B749F" w:rsidP="006E7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44061" w:themeColor="accent1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244061" w:themeColor="accent1" w:themeShade="80"/>
          <w:sz w:val="40"/>
          <w:szCs w:val="4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ru-RU"/>
        </w:rPr>
        <w:t>часть первая</w:t>
      </w:r>
      <w:r>
        <w:rPr>
          <w:rFonts w:ascii="Times New Roman" w:eastAsia="Times New Roman" w:hAnsi="Times New Roman" w:cs="Times New Roman"/>
          <w:bCs/>
          <w:color w:val="244061" w:themeColor="accent1" w:themeShade="80"/>
          <w:sz w:val="40"/>
          <w:szCs w:val="40"/>
          <w:lang w:eastAsia="ru-RU"/>
        </w:rPr>
        <w:t>)</w:t>
      </w:r>
    </w:p>
    <w:p w:rsidR="00564DFF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Фонематический, или речевой, слух дает ребенку возможность различать и узнавать звуки родного языка, понимать последовательность их расположения в словах, которые он слышит. Именно фонематический слух помогает ребенку различать слова и формы слов, похожие по звучанию, и правильно понимать смысл сказанного. Более того, фонематический слух оказывает решающее влияние 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развитие речи ребенка в целом. </w:t>
      </w:r>
    </w:p>
    <w:p w:rsidR="00564DFF" w:rsidRPr="00EE7723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тставание в развитии фонематического слуха ведет за собой нарушения в звукопроизношении, формировании связной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таким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частым сейчас логопедическим диагнозам, как 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дисграфия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дислексия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то есть к нарушениям формирования навыков грамотного письма и чтения.</w:t>
      </w:r>
    </w:p>
    <w:p w:rsidR="00564DFF" w:rsidRPr="00EE7723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посмотрим, как развивается фонематический слух, и что вы, как родители, можете сделать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его развития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47354">
        <w:rPr>
          <w:noProof/>
          <w:sz w:val="28"/>
          <w:szCs w:val="28"/>
        </w:rPr>
        <w:t xml:space="preserve"> </w:t>
      </w:r>
    </w:p>
    <w:p w:rsidR="00564DFF" w:rsidRPr="00EE7723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происходит развитие фонематического слуха</w:t>
      </w:r>
    </w:p>
    <w:p w:rsidR="00564DFF" w:rsidRPr="00EE7723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фонематического слуха ребенка происходит постепенно в процессе его общения с окружающими близкими. Поэтому с самого рождения старайтесь как можно чаще разговаривать со своим ребенком</w:t>
      </w:r>
      <w:r w:rsidRPr="00C57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 </w:t>
      </w:r>
      <w:hyperlink r:id="rId5" w:tgtFrame="_blank" w:tooltip="Стихи для детей от 1 до 3 лет" w:history="1">
        <w:r w:rsidRPr="00C57B1F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читать ему стихи</w:t>
        </w:r>
      </w:hyperlink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и сказки, петь колыбельные и детские песенки.</w:t>
      </w:r>
    </w:p>
    <w:p w:rsidR="00564DFF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Сенситивным периодом для развития фонематического слуха является возрас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 от 6 месяцев до 2 лет. Однако 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продолжает совершенствоваться на протяжении всего дошкольного возраста. Окончательное созревание зон коры головного мозга, ответственных за фонематическ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ое восприятие, завершается к 5 -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 годам. </w:t>
      </w:r>
    </w:p>
    <w:p w:rsidR="00564DFF" w:rsidRDefault="006E7FE4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13335</wp:posOffset>
            </wp:positionV>
            <wp:extent cx="3481705" cy="2400300"/>
            <wp:effectExtent l="19050" t="0" r="4445" b="0"/>
            <wp:wrapSquare wrapText="bothSides"/>
            <wp:docPr id="13" name="Рисунок 2" descr="C:\Users\8\Desktop\rech_rebenk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\Desktop\rech_rebenka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4DFF" w:rsidRPr="00AC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 фонематического слуха на первом году жизни</w:t>
      </w:r>
    </w:p>
    <w:p w:rsidR="00564DFF" w:rsidRPr="00E3611E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норме с третьей недели жизни ребенок реагирует на резкие звуки, а в два месяца начинает прислушиваться к более тихим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звукам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Трехмесячный малыш 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поворачивает голову в сторону источника звука, реагирует на него улыбкой, комплексом оживления. Вы можете заметить, что малышу нравится музыка. С четырех месяцев малыш начинает подражать звукам (появляется 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гуление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затем лепет), к полугоду малыш различает свое имя. К концу первого года жизни кроха различает часто употребляемые слова. </w:t>
      </w:r>
    </w:p>
    <w:p w:rsidR="00564DFF" w:rsidRPr="00AC0E31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слуха на втором году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564DFF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2613660</wp:posOffset>
            </wp:positionV>
            <wp:extent cx="3404870" cy="2333625"/>
            <wp:effectExtent l="19050" t="0" r="5080" b="0"/>
            <wp:wrapSquare wrapText="right"/>
            <wp:docPr id="25" name="Рисунок 3" descr="C:\Users\8\Desktop\reading-outloud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\Desktop\reading-outloud-ki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2333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втором году жизни фонематический слух ребенка развивается очень активно. Ребенок уже различает все фонемы родного языка, хотя сама его речь далека от совершенства. К концу второго года малыш может на слух определить неверно произнесенный звук в речи взрослых или других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947354">
        <w:rPr>
          <w:noProof/>
          <w:sz w:val="28"/>
          <w:szCs w:val="28"/>
        </w:rPr>
        <w:t xml:space="preserve"> </w:t>
      </w:r>
    </w:p>
    <w:p w:rsidR="00564DFF" w:rsidRPr="00E3611E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0E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слуха на третьем-четвертом годах жизни</w:t>
      </w:r>
    </w:p>
    <w:p w:rsidR="00564DFF" w:rsidRPr="00EE7723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864235</wp:posOffset>
            </wp:positionV>
            <wp:extent cx="3228975" cy="2200275"/>
            <wp:effectExtent l="19050" t="0" r="9525" b="0"/>
            <wp:wrapSquare wrapText="bothSides"/>
            <wp:docPr id="1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<a14:imgLayer r:embed="rId9">
                              <a14:imgEffect>
                                <a14:brightnessContrast bright="3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30663" t="61519" r="2275" b="4646"/>
                    <a:stretch/>
                  </pic:blipFill>
                  <pic:spPr bwMode="auto">
                    <a:xfrm>
                      <a:off x="0" y="0"/>
                      <a:ext cx="3228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концу третьего года жизни ребенок различает на слух сходные фонемы и слова, близкие по звучанию. При произношении ребенок пытается сохранить слоговую структуру слов, хотя и выговаривает не все звуки, например, «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ти-ти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-н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вместо «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кар-ти-на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или «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до-до-дил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вместо «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кро-ко-дил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 Очень важно, что в этот период ребенок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чинает слышать собственную речь-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может заметить неправильно произнесенный звук и исправить себя.</w:t>
      </w:r>
    </w:p>
    <w:p w:rsidR="00564DFF" w:rsidRPr="00783DAC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фонематического слуха на пятом-шестом годах жизни</w:t>
      </w:r>
    </w:p>
    <w:p w:rsidR="00564DFF" w:rsidRPr="00947354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пятом году жизни ребенок учится определять последовательность и количество звуков в слове (специалисты называют этот процесс фонематическим анализом), может собрать слово из звуков (этот процесс называется фонематическим синтезом). Эти навыки являются необходимыми 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для овладения чтением и письмом.  Многие дети в этом возрасте сами начинают проявлять активный интерес к словам, буквам, играм со звуками: придумывают слова на определённый звук, называют первый и последний звуки в слове. Некоторые дети просят научить их читать, пытаются сами что-то писать.</w:t>
      </w:r>
      <w:r w:rsidRPr="0078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64DFF" w:rsidRPr="00783DAC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3D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должно вас насторожить:</w:t>
      </w:r>
      <w:r w:rsidRPr="00783D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64DFF" w:rsidRPr="00EE7723" w:rsidRDefault="00564DFF" w:rsidP="006E7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</w:t>
      </w:r>
      <w:proofErr w:type="spellStart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гуления</w:t>
      </w:r>
      <w:proofErr w:type="spellEnd"/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лепета у малыша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возрасте 4 – 6 месяцев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64DFF" w:rsidRDefault="00564DFF" w:rsidP="006E7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отсутствие реакции на свое имя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возрасте 6-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месяцев);</w:t>
      </w:r>
    </w:p>
    <w:p w:rsidR="00564DFF" w:rsidRPr="00EE7723" w:rsidRDefault="00564DFF" w:rsidP="006E7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отсутствие реакции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часто употребляемые 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возрасте одного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64DFF" w:rsidRDefault="00564DFF" w:rsidP="006E7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замена звуков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своей речи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C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возрасте 4 – 5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64DFF" w:rsidRPr="00AC0E31" w:rsidRDefault="00564DFF" w:rsidP="006E7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AC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неразличение</w:t>
      </w:r>
      <w:proofErr w:type="spellEnd"/>
      <w:r w:rsidRPr="00AC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слов, близких по звучанию, в речи окружающих (в возрасте 4 – 5 лет);</w:t>
      </w:r>
    </w:p>
    <w:p w:rsidR="00564DFF" w:rsidRPr="00A23FF4" w:rsidRDefault="00564DFF" w:rsidP="006E7F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сильное отставание речевого развития ребенка от общепринятых </w:t>
      </w:r>
      <w:hyperlink r:id="rId10" w:tgtFrame="_blank" w:tooltip="Нормы развития речи" w:history="1">
        <w:r w:rsidRPr="00A23FF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норм развития речи</w:t>
        </w:r>
      </w:hyperlink>
      <w:r w:rsidRPr="00A23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64DFF" w:rsidRDefault="006E7FE4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1137285</wp:posOffset>
            </wp:positionV>
            <wp:extent cx="2800350" cy="1971675"/>
            <wp:effectExtent l="19050" t="0" r="0" b="0"/>
            <wp:wrapSquare wrapText="bothSides"/>
            <wp:docPr id="2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<a14:imgLayer r:embed="rId12">
                              <a14:imgEffect>
                                <a14:brightnessContrast bright="3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2527" t="2344" r="32972" b="63528"/>
                    <a:stretch/>
                  </pic:blipFill>
                  <pic:spPr bwMode="auto">
                    <a:xfrm>
                      <a:off x="0" y="0"/>
                      <a:ext cx="2800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6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Еще раз хочется отметить</w:t>
      </w:r>
      <w:r w:rsidR="00564DFF"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что виною многих речевых нарушений (неправильного звукопроизношения, задержки </w:t>
      </w:r>
      <w:r w:rsidR="00564DFF" w:rsidRPr="00A23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формирования </w:t>
      </w:r>
      <w:hyperlink r:id="rId13" w:tgtFrame="_blank" w:tooltip="Игры на развитие связной речи" w:history="1">
        <w:r w:rsidR="00564DFF" w:rsidRPr="00A23FF4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u w:val="none"/>
            <w:lang w:eastAsia="ru-RU"/>
          </w:rPr>
          <w:t>связной речи</w:t>
        </w:r>
      </w:hyperlink>
      <w:r w:rsidR="0056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 нарушение грамматических компонентов языка</w:t>
      </w:r>
      <w:r w:rsidR="00564DFF"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очень часто является </w:t>
      </w:r>
      <w:r w:rsidR="0056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64DFF"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56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564DFF"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фонематического слуха (различения звуков на слух) и фонематического восприятия (определения звукового состава слова)</w:t>
      </w:r>
      <w:r w:rsidR="00564D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4DFF" w:rsidRDefault="00564DFF" w:rsidP="006E7FE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7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у вас есть опасения по поводу недостаточной сформированности фонематического восприятия у ребенка, сначала нужно проверить физический слух ребенка. Если с ним все в порядке, можно заниматься развитием фонематического слуха в виде игры дома. Однако помните, что в особо трудных случаях задержки фонематического восприятия вам может потребоваться помощь специалиста – логопеда.</w:t>
      </w:r>
    </w:p>
    <w:p w:rsidR="00564DFF" w:rsidRDefault="00564DFF" w:rsidP="006E7FE4">
      <w:pPr>
        <w:shd w:val="clear" w:color="auto" w:fill="FFFFFF"/>
        <w:tabs>
          <w:tab w:val="left" w:pos="6660"/>
        </w:tabs>
        <w:spacing w:after="0" w:line="37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«Црр-д\с№6»</w:t>
      </w:r>
      <w:r w:rsidRPr="00411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64DFF" w:rsidRDefault="00564DFF" w:rsidP="006E7FE4">
      <w:pPr>
        <w:shd w:val="clear" w:color="auto" w:fill="FFFFFF"/>
        <w:tabs>
          <w:tab w:val="left" w:pos="6660"/>
        </w:tabs>
        <w:spacing w:after="0" w:line="37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Учитель-логопед:</w:t>
      </w:r>
    </w:p>
    <w:p w:rsidR="00564DFF" w:rsidRPr="00AC0E31" w:rsidRDefault="00564DFF" w:rsidP="006E7FE4">
      <w:pPr>
        <w:shd w:val="clear" w:color="auto" w:fill="FFFFFF"/>
        <w:tabs>
          <w:tab w:val="left" w:pos="6660"/>
        </w:tabs>
        <w:spacing w:after="0" w:line="375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Зверевич А.Н.</w:t>
      </w:r>
    </w:p>
    <w:p w:rsidR="009E59B8" w:rsidRDefault="009E59B8" w:rsidP="006E7FE4">
      <w:pPr>
        <w:jc w:val="both"/>
      </w:pPr>
    </w:p>
    <w:sectPr w:rsidR="009E59B8" w:rsidSect="006E7FE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5A7"/>
    <w:multiLevelType w:val="multilevel"/>
    <w:tmpl w:val="BECE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DFF"/>
    <w:rsid w:val="000B749F"/>
    <w:rsid w:val="00284BF9"/>
    <w:rsid w:val="00564DFF"/>
    <w:rsid w:val="006E7FE4"/>
    <w:rsid w:val="009E59B8"/>
    <w:rsid w:val="00A72E60"/>
    <w:rsid w:val="00DB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azvivash-ka.ru/igry-na-razvitie-svyaznoj-rech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../ppt/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zvivash-ka.ru/knigi-dlya-rebenka-ot-1-goda-do-3-let-stihi-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azvivash-ka.ru/normy-razvitiya-rechi/" TargetMode="External"/><Relationship Id="rId4" Type="http://schemas.openxmlformats.org/officeDocument/2006/relationships/webSettings" Target="webSettings.xml"/><Relationship Id="rId9" Type="http://schemas.microsoft.com/office/2007/relationships/hdphoto" Target="../ppt/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Windows User</cp:lastModifiedBy>
  <cp:revision>2</cp:revision>
  <dcterms:created xsi:type="dcterms:W3CDTF">2020-01-10T08:13:00Z</dcterms:created>
  <dcterms:modified xsi:type="dcterms:W3CDTF">2020-01-10T08:13:00Z</dcterms:modified>
</cp:coreProperties>
</file>