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79" w:rsidRPr="00913C79" w:rsidRDefault="00913C79" w:rsidP="00913C79">
      <w:pPr>
        <w:ind w:firstLine="708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3525" y="721995"/>
            <wp:positionH relativeFrom="margin">
              <wp:align>left</wp:align>
            </wp:positionH>
            <wp:positionV relativeFrom="margin">
              <wp:align>top</wp:align>
            </wp:positionV>
            <wp:extent cx="2343150" cy="2189480"/>
            <wp:effectExtent l="0" t="0" r="0" b="1270"/>
            <wp:wrapSquare wrapText="bothSides"/>
            <wp:docPr id="1" name="Рисунок 1" descr="https://www.vladtime.ru/uploads/posts/2016-08/1471966636_world-wide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vladtime.ru/uploads/posts/2016-08/1471966636_world-wide-we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91" cy="21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3C79">
        <w:rPr>
          <w:rFonts w:eastAsia="Times New Roman" w:cs="Times New Roman"/>
          <w:b/>
          <w:color w:val="FF0000"/>
          <w:sz w:val="28"/>
          <w:szCs w:val="28"/>
          <w:lang w:eastAsia="ru-RU"/>
        </w:rPr>
        <w:t>ДИСТАНЦИОННОЕ ОБУЧЕНИЕ В ДОУ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 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 условиях динамично меняющегося мира, постоянного совершенствования и усложнения технологий информатизация сферы образования приобретает фундаментальное значение. Данное направление развития образовательной отрасли подчеркивается в государственных документах, признается важнейшим национальным приоритетом.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Актуальность темы также обусловлена тем, что в настоящее время педагогические коллективы ДОУ интенсивно внедряют в работу инновационные технологии. Поэтому основная задача педагогов дошкольного учреждения 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  <w:r w:rsidR="00913C79" w:rsidRPr="00913C79">
        <w:rPr>
          <w:noProof/>
          <w:lang w:eastAsia="ru-RU"/>
        </w:rPr>
        <w:t xml:space="preserve"> 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 современном мире развитие коммуникационных и информационных технологий идет очень быстрыми темпами. Обучение и образование современных детей и родителей тесно переплетается с компьютерными технологиями, интернетом.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Таким образом, «компьютерные технологии призваны в настоящий момент стать не дополнением в обучении и воспитании, а неотъемлемой частью целостного образовательного процесса, значительно повышающей его качество».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Еще совсем недавно о дистанционном обучении можно было услышать, как об инновационной форме образовательного процесса, но уже сегодня применение в сфере образования дистанционных технологий обучения ни у кого не вызывает удивления.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 условиях эпидемиологической ситуации, сложившейся в стране и режима повышенной готовности, образовательный процесс был переведен в дистанционный формат с использованием мультимедийных технологий. Сегодня не осталось тех людей, кого бы ни коснулись изменения. Образование вышло на новый формат взаимодействия всех членов этого процесса. Перестраиваться пришлось и дошкольной системе образования.</w:t>
      </w:r>
    </w:p>
    <w:p w:rsidR="00AB34DD" w:rsidRPr="00AB34DD" w:rsidRDefault="00913C79" w:rsidP="00913C79">
      <w:pPr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84A071D" wp14:editId="7AFFC40A">
            <wp:simplePos x="0" y="0"/>
            <wp:positionH relativeFrom="margin">
              <wp:posOffset>2743200</wp:posOffset>
            </wp:positionH>
            <wp:positionV relativeFrom="margin">
              <wp:posOffset>1368425</wp:posOffset>
            </wp:positionV>
            <wp:extent cx="3248025" cy="2165350"/>
            <wp:effectExtent l="0" t="0" r="9525" b="6350"/>
            <wp:wrapSquare wrapText="bothSides"/>
            <wp:docPr id="2" name="Рисунок 2" descr="https://nekeascpk0-flywheel.netdna-ssl.com/wp-content/uploads/2015/08/Kid-with-tablet-pc-00004067117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ekeascpk0-flywheel.netdna-ssl.com/wp-content/uploads/2015/08/Kid-with-tablet-pc-000040671176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34DD"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 сложившихся условиях деятельность педагога предусматривает основные формы работы с детьми и родителями в дистанционном режиме.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 дошкольном образовании реализовать формат онлайн общения педагогов с детьми с одной стороны сложней, с другой стороны – больше вариативных возможностей, которые зависят от креативности педагога.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Дистанционное обучение детей дошкольного возраста – обучение на расстояние без непосредственного контакта с педагогом и другими детьми посредством </w:t>
      </w:r>
      <w:proofErr w:type="gramStart"/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интернет-технологий</w:t>
      </w:r>
      <w:proofErr w:type="gramEnd"/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b/>
          <w:color w:val="000000"/>
          <w:sz w:val="28"/>
          <w:szCs w:val="28"/>
          <w:lang w:eastAsia="ru-RU"/>
        </w:rPr>
        <w:t>Главные цели дистанционного обучения детей</w:t>
      </w: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- предоставить ребенку возможности получить образование на дому.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Суть дистанционного обучения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Основная цель задания – проверка и закрепление пройденного материала.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</w:t>
      </w:r>
    </w:p>
    <w:p w:rsidR="00AB34DD" w:rsidRPr="00AB34DD" w:rsidRDefault="00AB34DD" w:rsidP="00913C79">
      <w:pPr>
        <w:jc w:val="both"/>
        <w:outlineLvl w:val="2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AB34DD">
        <w:rPr>
          <w:rFonts w:eastAsia="Times New Roman" w:cs="Times New Roman"/>
          <w:b/>
          <w:color w:val="FF0000"/>
          <w:sz w:val="28"/>
          <w:szCs w:val="28"/>
          <w:lang w:eastAsia="ru-RU"/>
        </w:rPr>
        <w:t>Особенности дистанционного обучения дошкольников:</w:t>
      </w:r>
    </w:p>
    <w:p w:rsidR="00AB34DD" w:rsidRPr="00AB34DD" w:rsidRDefault="00AB34DD" w:rsidP="00913C79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Мотивация. Дистанционное обучение предполагает от ребенка наличие мотивации к получению знаний и навыков. Роль взрослого – создать условия для обучения, заинтересовать ребенка в получении знаний;</w:t>
      </w:r>
    </w:p>
    <w:p w:rsidR="00AB34DD" w:rsidRPr="00AB34DD" w:rsidRDefault="00AB34DD" w:rsidP="00913C79">
      <w:pPr>
        <w:numPr>
          <w:ilvl w:val="0"/>
          <w:numId w:val="1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Способность к самообразованию. Дистанционное обучение предполагает, что большую часть учебного материала в процессе обучения ребенок осваивает самостоятельно (это для ребенка сложно). Роль взрослого – сформировать данный навык.</w:t>
      </w:r>
    </w:p>
    <w:p w:rsidR="00AB34DD" w:rsidRPr="00AB34DD" w:rsidRDefault="00AB34DD" w:rsidP="00913C79">
      <w:pPr>
        <w:jc w:val="both"/>
        <w:outlineLvl w:val="2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Преимущества дистанционного обучения детей дошкольного возраста:</w:t>
      </w:r>
    </w:p>
    <w:p w:rsidR="00AB34DD" w:rsidRPr="00AB34DD" w:rsidRDefault="00AB34DD" w:rsidP="00913C79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установления оптимального режима обучения, с учетом особенностей ребенка.</w:t>
      </w:r>
    </w:p>
    <w:p w:rsidR="00AB34DD" w:rsidRPr="00AB34DD" w:rsidRDefault="00AB34DD" w:rsidP="00913C79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Родители сами определяют, в какое время ребенку удобнее занимается, какой промежуток дня наиболее продуктивен для занятий.</w:t>
      </w:r>
    </w:p>
    <w:p w:rsidR="00AB34DD" w:rsidRPr="00AB34DD" w:rsidRDefault="00AB34DD" w:rsidP="00913C79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Возможность контролировать круг общения ребенка.</w:t>
      </w:r>
    </w:p>
    <w:p w:rsidR="00AB34DD" w:rsidRPr="00AB34DD" w:rsidRDefault="00AB34DD" w:rsidP="00913C79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Индивидуальный подход к ребенку, учет его особенностей как психических, так и физических.</w:t>
      </w:r>
    </w:p>
    <w:p w:rsidR="00AB34DD" w:rsidRPr="00AB34DD" w:rsidRDefault="00AB34DD" w:rsidP="00913C79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Ребенок не «привязан» к определенному месту, он может свободно обучаться в любой точке мира. Основное условие – наличие ПК и доступа к интернету.</w:t>
      </w:r>
    </w:p>
    <w:p w:rsidR="00AB34DD" w:rsidRPr="00AB34DD" w:rsidRDefault="00AB34DD" w:rsidP="00913C79">
      <w:pPr>
        <w:numPr>
          <w:ilvl w:val="0"/>
          <w:numId w:val="2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Дистанционное обучение имеет под собой хороший методический фундамент – видео- и аудио-лекции, тесты, задания и т.д.</w:t>
      </w:r>
    </w:p>
    <w:p w:rsidR="00AB34DD" w:rsidRPr="00AB34DD" w:rsidRDefault="00AB34DD" w:rsidP="00913C79">
      <w:pPr>
        <w:jc w:val="both"/>
        <w:outlineLvl w:val="2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  <w:r w:rsidRPr="00AB34DD">
        <w:rPr>
          <w:rFonts w:eastAsia="Times New Roman" w:cs="Times New Roman"/>
          <w:b/>
          <w:color w:val="FF0000"/>
          <w:sz w:val="28"/>
          <w:szCs w:val="28"/>
          <w:lang w:eastAsia="ru-RU"/>
        </w:rPr>
        <w:lastRenderedPageBreak/>
        <w:t>Недостатки дистанционного обучения детей дошкольного возраста:</w:t>
      </w:r>
    </w:p>
    <w:p w:rsidR="00AB34DD" w:rsidRPr="00AB34DD" w:rsidRDefault="00AB34DD" w:rsidP="00913C79">
      <w:pPr>
        <w:numPr>
          <w:ilvl w:val="0"/>
          <w:numId w:val="3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взрослого.</w:t>
      </w:r>
    </w:p>
    <w:p w:rsidR="00AB34DD" w:rsidRPr="00AB34DD" w:rsidRDefault="00AB34DD" w:rsidP="00913C79">
      <w:pPr>
        <w:numPr>
          <w:ilvl w:val="0"/>
          <w:numId w:val="3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миру.</w:t>
      </w:r>
    </w:p>
    <w:p w:rsidR="00AB34DD" w:rsidRPr="00AB34DD" w:rsidRDefault="00AB34DD" w:rsidP="00913C79">
      <w:pPr>
        <w:numPr>
          <w:ilvl w:val="0"/>
          <w:numId w:val="3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Не все имеют возможность получения дистанционного обучения, в силу сложных материальных условий, так как необходимо дорогостоящее оборудование (компьютер или ноутбук, интернет).</w:t>
      </w:r>
    </w:p>
    <w:p w:rsidR="00AB34DD" w:rsidRPr="00AB34DD" w:rsidRDefault="00AB34DD" w:rsidP="00913C79">
      <w:pPr>
        <w:numPr>
          <w:ilvl w:val="0"/>
          <w:numId w:val="3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Отсутствие общения со сверстниками. Дети не имеют возможности получить необходимые навыки коммуникации в обществе, а также они не социализируются в обществе. В последующем им сложнее выстраивать отношения в коллективе, заводить новые знакомства, у них нет друзей.</w:t>
      </w:r>
    </w:p>
    <w:p w:rsidR="00AB34DD" w:rsidRPr="00AB34DD" w:rsidRDefault="00AB34DD" w:rsidP="00913C79">
      <w:pPr>
        <w:numPr>
          <w:ilvl w:val="0"/>
          <w:numId w:val="3"/>
        </w:numPr>
        <w:ind w:left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В виду особенностей дистанционного обучения, детям приходится много времени проводить за компьютером.</w:t>
      </w:r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Дистанционные образовательные технологии позволят родителям, при помощи педагогов, эффективно и грамотно организовать деятельность детей дома, общение детей и родителей будет более интересным и насыщенным. Это позволит детям не скучать и провести с пользой время дома, получить больше внимания, любви и общения со стороны самых близких ему людей, а родителям это поможет лучше узнать своих детей: их интересы, потребности, желания и способности.</w:t>
      </w:r>
      <w:r w:rsidR="00913C79" w:rsidRPr="00913C79">
        <w:rPr>
          <w:noProof/>
          <w:lang w:eastAsia="ru-RU"/>
        </w:rPr>
        <w:t xml:space="preserve"> </w:t>
      </w:r>
      <w:bookmarkStart w:id="0" w:name="_GoBack"/>
      <w:r w:rsidR="00913C7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943225" y="5827395"/>
            <wp:positionH relativeFrom="margin">
              <wp:align>right</wp:align>
            </wp:positionH>
            <wp:positionV relativeFrom="margin">
              <wp:align>bottom</wp:align>
            </wp:positionV>
            <wp:extent cx="3304540" cy="2243455"/>
            <wp:effectExtent l="0" t="0" r="0" b="4445"/>
            <wp:wrapSquare wrapText="bothSides"/>
            <wp:docPr id="3" name="Рисунок 3" descr="https://securenews.ru/wp-content/uploads/2016/10/co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news.ru/wp-content/uploads/2016/10/cod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AB34DD" w:rsidRPr="00AB34DD" w:rsidRDefault="00AB34DD" w:rsidP="00913C79">
      <w:pPr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Внедряя дистанционные образовательные технологии в образовательную деятельность </w:t>
      </w:r>
      <w:proofErr w:type="gramStart"/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дошкольников</w:t>
      </w:r>
      <w:proofErr w:type="gramEnd"/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педагоги тем самым параллельно повышают и уровень педагогической компетентности родителей. Родители выступают равноправными участниками </w:t>
      </w:r>
    </w:p>
    <w:p w:rsidR="00AB34DD" w:rsidRPr="00AB34DD" w:rsidRDefault="00AB34DD" w:rsidP="00913C79">
      <w:pPr>
        <w:spacing w:after="240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B34DD">
        <w:rPr>
          <w:rFonts w:eastAsia="Times New Roman" w:cs="Times New Roman"/>
          <w:color w:val="000000"/>
          <w:sz w:val="28"/>
          <w:szCs w:val="28"/>
          <w:lang w:eastAsia="ru-RU"/>
        </w:rPr>
        <w:t>Опыт использования дистанционного образования в ДОУ, безусловно, невелик и требует доработок. Однако хочется верить, что опыт такого взаимодействия не останется невостребованным после окончания режима самоизоляции и поможет в работе с детьми, которые по каким-либо причинам не могут посещать детский сад.</w:t>
      </w:r>
    </w:p>
    <w:p w:rsidR="00A646E0" w:rsidRDefault="00AB34DD">
      <w:hyperlink r:id="rId9" w:history="1">
        <w:r w:rsidRPr="00DC1D90">
          <w:rPr>
            <w:rStyle w:val="a3"/>
          </w:rPr>
          <w:t>https://www.prodlenka.org/stati-obr/obobschenie-opyta/14843-organizaciya-doshkolnoi-obrazovatelnoi-deyatelnosti-s-primeneniem-distancionnih-obrazovatelnih-tehnologii</w:t>
        </w:r>
      </w:hyperlink>
      <w:r>
        <w:t xml:space="preserve"> </w:t>
      </w:r>
    </w:p>
    <w:sectPr w:rsidR="00A6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F86"/>
    <w:multiLevelType w:val="multilevel"/>
    <w:tmpl w:val="6FF20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267C7"/>
    <w:multiLevelType w:val="multilevel"/>
    <w:tmpl w:val="313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51D97"/>
    <w:multiLevelType w:val="multilevel"/>
    <w:tmpl w:val="DD28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8E3716"/>
    <w:multiLevelType w:val="multilevel"/>
    <w:tmpl w:val="0C36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32117"/>
    <w:multiLevelType w:val="multilevel"/>
    <w:tmpl w:val="52B8D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B064AF"/>
    <w:multiLevelType w:val="multilevel"/>
    <w:tmpl w:val="B9522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143C1"/>
    <w:multiLevelType w:val="multilevel"/>
    <w:tmpl w:val="E538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2119FC"/>
    <w:multiLevelType w:val="multilevel"/>
    <w:tmpl w:val="243A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4486F"/>
    <w:multiLevelType w:val="multilevel"/>
    <w:tmpl w:val="3C06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AC235C"/>
    <w:multiLevelType w:val="multilevel"/>
    <w:tmpl w:val="72FA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DD"/>
    <w:rsid w:val="00913C79"/>
    <w:rsid w:val="00A646E0"/>
    <w:rsid w:val="00AB34DD"/>
    <w:rsid w:val="00FA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F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4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C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979">
          <w:blockQuote w:val="1"/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dlenka.org/stati-obr/obobschenie-opyta/14843-organizaciya-doshkolnoi-obrazovatelnoi-deyatelnosti-s-primeneniem-distancionnih-obrazovatelnih-tehnolog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2020-10-30T05:57:00Z</dcterms:created>
  <dcterms:modified xsi:type="dcterms:W3CDTF">2020-10-30T07:11:00Z</dcterms:modified>
</cp:coreProperties>
</file>